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3445EE3" w14:textId="4F1CD414" w:rsidR="00806E08" w:rsidRDefault="00806E08" w:rsidP="00806E08">
      <w:pPr>
        <w:rPr>
          <w:rFonts w:ascii="Arial" w:eastAsia="Times New Roman" w:hAnsi="Arial" w:cs="Arial"/>
          <w:sz w:val="24"/>
          <w:szCs w:val="24"/>
          <w:lang w:eastAsia="en-GB"/>
        </w:rPr>
      </w:pPr>
      <w:r>
        <w:rPr>
          <w:noProof/>
          <w:bdr w:val="none" w:sz="0" w:space="0" w:color="auto" w:frame="1"/>
        </w:rPr>
        <w:drawing>
          <wp:inline distT="0" distB="0" distL="0" distR="0" wp14:anchorId="4DAA5345" wp14:editId="1A494C72">
            <wp:extent cx="695325" cy="504825"/>
            <wp:effectExtent l="0" t="0" r="9525" b="9525"/>
            <wp:docPr id="1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sz w:val="24"/>
          <w:szCs w:val="24"/>
          <w:lang w:eastAsia="en-GB"/>
        </w:rPr>
        <w:t xml:space="preserve">         </w:t>
      </w:r>
      <w:r>
        <w:rPr>
          <w:rFonts w:ascii="Arial" w:eastAsia="Times New Roman" w:hAnsi="Arial" w:cs="Arial"/>
          <w:sz w:val="36"/>
          <w:szCs w:val="36"/>
          <w:lang w:eastAsia="en-GB"/>
        </w:rPr>
        <w:t>Wendover Arm Trust</w:t>
      </w:r>
      <w:r>
        <w:rPr>
          <w:rFonts w:ascii="Arial" w:eastAsia="Times New Roman" w:hAnsi="Arial" w:cs="Arial"/>
          <w:sz w:val="24"/>
          <w:szCs w:val="24"/>
          <w:lang w:eastAsia="en-GB"/>
        </w:rPr>
        <w:t xml:space="preserve">                        </w:t>
      </w:r>
      <w:r w:rsidR="00EC178D">
        <w:rPr>
          <w:rFonts w:ascii="Arial" w:eastAsia="Times New Roman" w:hAnsi="Arial" w:cs="Arial"/>
          <w:sz w:val="24"/>
          <w:szCs w:val="24"/>
          <w:lang w:eastAsia="en-GB"/>
        </w:rPr>
        <w:t>2</w:t>
      </w:r>
      <w:r w:rsidR="00D314F1">
        <w:rPr>
          <w:rFonts w:ascii="Arial" w:eastAsia="Times New Roman" w:hAnsi="Arial" w:cs="Arial"/>
          <w:sz w:val="24"/>
          <w:szCs w:val="24"/>
          <w:lang w:eastAsia="en-GB"/>
        </w:rPr>
        <w:t>5</w:t>
      </w:r>
      <w:r w:rsidR="00310713">
        <w:rPr>
          <w:rFonts w:ascii="Arial" w:eastAsia="Times New Roman" w:hAnsi="Arial" w:cs="Arial"/>
          <w:sz w:val="24"/>
          <w:szCs w:val="24"/>
          <w:lang w:eastAsia="en-GB"/>
        </w:rPr>
        <w:t>th</w:t>
      </w:r>
      <w:r>
        <w:rPr>
          <w:rFonts w:ascii="Arial" w:eastAsia="Times New Roman" w:hAnsi="Arial" w:cs="Arial"/>
          <w:sz w:val="24"/>
          <w:szCs w:val="24"/>
          <w:lang w:eastAsia="en-GB"/>
        </w:rPr>
        <w:t xml:space="preserve"> </w:t>
      </w:r>
      <w:r w:rsidR="00EC178D">
        <w:rPr>
          <w:rFonts w:ascii="Arial" w:eastAsia="Times New Roman" w:hAnsi="Arial" w:cs="Arial"/>
          <w:sz w:val="24"/>
          <w:szCs w:val="24"/>
          <w:lang w:eastAsia="en-GB"/>
        </w:rPr>
        <w:t>September 2020</w:t>
      </w:r>
    </w:p>
    <w:p w14:paraId="10F8FCAA" w14:textId="18CB0355" w:rsidR="00806E08" w:rsidRPr="00636753" w:rsidRDefault="00806E08" w:rsidP="00806E08">
      <w:pPr>
        <w:rPr>
          <w:rFonts w:ascii="Arial" w:hAnsi="Arial" w:cs="Arial"/>
          <w:sz w:val="16"/>
          <w:szCs w:val="16"/>
          <w:u w:val="single"/>
        </w:rPr>
      </w:pPr>
      <w:r>
        <w:rPr>
          <w:rFonts w:ascii="Arial" w:eastAsia="Times New Roman" w:hAnsi="Arial" w:cs="Arial"/>
          <w:sz w:val="24"/>
          <w:szCs w:val="24"/>
          <w:lang w:eastAsia="en-GB"/>
        </w:rPr>
        <w:t xml:space="preserve">                           </w:t>
      </w:r>
      <w:r w:rsidR="00636753">
        <w:rPr>
          <w:rFonts w:ascii="Arial" w:eastAsia="Times New Roman" w:hAnsi="Arial" w:cs="Arial"/>
          <w:sz w:val="24"/>
          <w:szCs w:val="24"/>
          <w:lang w:eastAsia="en-GB"/>
        </w:rPr>
        <w:t xml:space="preserve">       </w:t>
      </w:r>
      <w:r>
        <w:rPr>
          <w:rFonts w:ascii="Arial" w:eastAsia="Times New Roman" w:hAnsi="Arial" w:cs="Arial"/>
          <w:sz w:val="24"/>
          <w:szCs w:val="24"/>
          <w:lang w:eastAsia="en-GB"/>
        </w:rPr>
        <w:t xml:space="preserve">  </w:t>
      </w:r>
      <w:r w:rsidR="00636753" w:rsidRPr="00636753">
        <w:rPr>
          <w:rFonts w:ascii="Arial" w:eastAsia="Times New Roman" w:hAnsi="Arial" w:cs="Arial"/>
          <w:sz w:val="24"/>
          <w:szCs w:val="24"/>
          <w:u w:val="single"/>
          <w:lang w:eastAsia="en-GB"/>
        </w:rPr>
        <w:t>Operations Report</w:t>
      </w:r>
      <w:r w:rsidR="004D2C00">
        <w:rPr>
          <w:rFonts w:ascii="Arial" w:eastAsia="Times New Roman" w:hAnsi="Arial" w:cs="Arial"/>
          <w:sz w:val="24"/>
          <w:szCs w:val="24"/>
          <w:u w:val="single"/>
          <w:lang w:eastAsia="en-GB"/>
        </w:rPr>
        <w:t xml:space="preserve"> </w:t>
      </w:r>
    </w:p>
    <w:p w14:paraId="14BDB279" w14:textId="0E20FDA0" w:rsidR="004D2C00" w:rsidRPr="004D2C00" w:rsidRDefault="00806E08" w:rsidP="00806E08">
      <w:pPr>
        <w:rPr>
          <w:rFonts w:ascii="Arial" w:hAnsi="Arial" w:cs="Arial"/>
          <w:sz w:val="24"/>
          <w:szCs w:val="24"/>
          <w:u w:val="single"/>
        </w:rPr>
      </w:pPr>
      <w:r>
        <w:rPr>
          <w:rFonts w:ascii="Arial" w:hAnsi="Arial" w:cs="Arial"/>
          <w:sz w:val="16"/>
          <w:szCs w:val="16"/>
        </w:rPr>
        <w:t xml:space="preserve"> Website: - </w:t>
      </w:r>
      <w:hyperlink r:id="rId9" w:history="1">
        <w:r>
          <w:rPr>
            <w:rStyle w:val="Hyperlink"/>
            <w:rFonts w:ascii="Arial" w:hAnsi="Arial" w:cs="Arial"/>
            <w:sz w:val="16"/>
            <w:szCs w:val="16"/>
          </w:rPr>
          <w:t>http://wendoverarmtrust.co.uk/</w:t>
        </w:r>
      </w:hyperlink>
      <w:r>
        <w:rPr>
          <w:rFonts w:ascii="Arial" w:hAnsi="Arial" w:cs="Arial"/>
          <w:sz w:val="16"/>
          <w:szCs w:val="16"/>
        </w:rPr>
        <w:t xml:space="preserve">  </w:t>
      </w:r>
    </w:p>
    <w:p w14:paraId="29F1F796" w14:textId="4187C252" w:rsidR="00806E08" w:rsidRDefault="00162A7F" w:rsidP="00806E08">
      <w:pPr>
        <w:rPr>
          <w:rFonts w:ascii="Arial" w:hAnsi="Arial" w:cs="Arial"/>
          <w:sz w:val="24"/>
          <w:szCs w:val="24"/>
          <w:u w:val="single"/>
        </w:rPr>
      </w:pPr>
      <w:r>
        <w:rPr>
          <w:rFonts w:ascii="Arial" w:hAnsi="Arial" w:cs="Arial"/>
          <w:sz w:val="24"/>
          <w:szCs w:val="24"/>
          <w:u w:val="single"/>
        </w:rPr>
        <w:t>Overview</w:t>
      </w:r>
    </w:p>
    <w:p w14:paraId="176ABA65" w14:textId="43B60939" w:rsidR="003D344B" w:rsidRDefault="00162A7F" w:rsidP="00806E08">
      <w:pPr>
        <w:rPr>
          <w:rFonts w:ascii="Arial" w:hAnsi="Arial" w:cs="Arial"/>
        </w:rPr>
      </w:pPr>
      <w:r w:rsidRPr="00162A7F">
        <w:rPr>
          <w:rFonts w:ascii="Arial" w:hAnsi="Arial" w:cs="Arial"/>
        </w:rPr>
        <w:t xml:space="preserve">A very productive </w:t>
      </w:r>
      <w:r w:rsidR="003D344B" w:rsidRPr="00162A7F">
        <w:rPr>
          <w:rFonts w:ascii="Arial" w:hAnsi="Arial" w:cs="Arial"/>
        </w:rPr>
        <w:t>two-week</w:t>
      </w:r>
      <w:r w:rsidR="00D314F1">
        <w:rPr>
          <w:rFonts w:ascii="Arial" w:hAnsi="Arial" w:cs="Arial"/>
        </w:rPr>
        <w:t xml:space="preserve"> work party</w:t>
      </w:r>
      <w:r>
        <w:rPr>
          <w:rFonts w:ascii="Arial" w:hAnsi="Arial" w:cs="Arial"/>
        </w:rPr>
        <w:t xml:space="preserve">! The weather was on our side again and helped with our focus on block and brick work at Bridge 4 and </w:t>
      </w:r>
      <w:r w:rsidR="00D314F1">
        <w:rPr>
          <w:rFonts w:ascii="Arial" w:hAnsi="Arial" w:cs="Arial"/>
        </w:rPr>
        <w:t xml:space="preserve">at </w:t>
      </w:r>
      <w:r>
        <w:rPr>
          <w:rFonts w:ascii="Arial" w:hAnsi="Arial" w:cs="Arial"/>
        </w:rPr>
        <w:t xml:space="preserve">Whitehouses. </w:t>
      </w:r>
    </w:p>
    <w:p w14:paraId="062820BF" w14:textId="6E081B6C" w:rsidR="003D344B" w:rsidRDefault="003D344B" w:rsidP="00806E08">
      <w:pPr>
        <w:rPr>
          <w:rFonts w:ascii="Arial" w:hAnsi="Arial" w:cs="Arial"/>
        </w:rPr>
      </w:pPr>
    </w:p>
    <w:p w14:paraId="007E1521" w14:textId="77777777" w:rsidR="003D344B" w:rsidRDefault="003D344B" w:rsidP="00806E08">
      <w:pPr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554346CB" wp14:editId="1FB43C00">
                <wp:simplePos x="0" y="0"/>
                <wp:positionH relativeFrom="column">
                  <wp:posOffset>5267325</wp:posOffset>
                </wp:positionH>
                <wp:positionV relativeFrom="paragraph">
                  <wp:posOffset>273685</wp:posOffset>
                </wp:positionV>
                <wp:extent cx="1148715" cy="938530"/>
                <wp:effectExtent l="0" t="0" r="13335" b="13970"/>
                <wp:wrapSquare wrapText="bothSides"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8715" cy="9385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89D9E5" w14:textId="606E86D1" w:rsidR="003D344B" w:rsidRPr="003D344B" w:rsidRDefault="003D344B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3D344B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The offside wall almost completed. Note the st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op</w:t>
                            </w:r>
                            <w:r w:rsidRPr="003D344B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plank channel built in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at the right-hand end</w:t>
                            </w:r>
                            <w:r w:rsidR="00B226DB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54346CB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414.75pt;margin-top:21.55pt;width:90.45pt;height:73.9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">
                <v:textbox>
                  <w:txbxContent>
                    <w:p w14:paraId="0F89D9E5" w14:textId="606E86D1" w:rsidR="003D344B" w:rsidRPr="003D344B" w:rsidRDefault="003D344B">
                      <w:pPr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3D344B">
                        <w:rPr>
                          <w:rFonts w:ascii="Arial" w:hAnsi="Arial" w:cs="Arial"/>
                          <w:sz w:val="18"/>
                          <w:szCs w:val="18"/>
                        </w:rPr>
                        <w:t>The offside wall almost completed. Note the st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op</w:t>
                      </w:r>
                      <w:r w:rsidRPr="003D344B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plank channel built in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at the right-hand end</w:t>
                      </w:r>
                      <w:r w:rsidR="00B226DB">
                        <w:rPr>
                          <w:rFonts w:ascii="Arial" w:hAnsi="Arial" w:cs="Arial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62A7F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6A4AC734" wp14:editId="526D037F">
            <wp:extent cx="5087590" cy="2856488"/>
            <wp:effectExtent l="0" t="0" r="0" b="1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077" cy="2960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88F47F" w14:textId="2A1F0654" w:rsidR="003D344B" w:rsidRDefault="003D344B" w:rsidP="00806E08">
      <w:pPr>
        <w:rPr>
          <w:rFonts w:ascii="Arial" w:hAnsi="Arial" w:cs="Arial"/>
        </w:rPr>
      </w:pPr>
      <w:r w:rsidRPr="00475B80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066E5B76" wp14:editId="202091E9">
                <wp:simplePos x="0" y="0"/>
                <wp:positionH relativeFrom="margin">
                  <wp:posOffset>4798060</wp:posOffset>
                </wp:positionH>
                <wp:positionV relativeFrom="paragraph">
                  <wp:posOffset>330835</wp:posOffset>
                </wp:positionV>
                <wp:extent cx="1391285" cy="2030730"/>
                <wp:effectExtent l="0" t="0" r="18415" b="2667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1285" cy="2030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413856" w14:textId="586FF834" w:rsidR="00475B80" w:rsidRPr="00475B80" w:rsidRDefault="00475B80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475B80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Whitehouses showing the block work completed and the wing walls nearly finished (finished </w:t>
                            </w:r>
                            <w:r w:rsidR="003D344B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a few days later</w:t>
                            </w:r>
                            <w:r w:rsidRPr="00475B80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)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. The top of the </w:t>
                            </w:r>
                            <w:r w:rsidR="00B226DB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front 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apron requires one more row of bricks. The banks either side are finished. The 300mm thick reinforced concrete slab in front of the structure has been completed</w:t>
                            </w:r>
                            <w:r w:rsidR="00B226DB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6E5B76" id="_x0000_s1027" type="#_x0000_t202" style="position:absolute;margin-left:377.8pt;margin-top:26.05pt;width:109.55pt;height:159.9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">
                <v:textbox>
                  <w:txbxContent>
                    <w:p w14:paraId="08413856" w14:textId="586FF834" w:rsidR="00475B80" w:rsidRPr="00475B80" w:rsidRDefault="00475B80">
                      <w:pPr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475B80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Whitehouses showing the block work completed and the wing walls nearly finished (finished </w:t>
                      </w:r>
                      <w:r w:rsidR="003D344B">
                        <w:rPr>
                          <w:rFonts w:ascii="Arial" w:hAnsi="Arial" w:cs="Arial"/>
                          <w:sz w:val="18"/>
                          <w:szCs w:val="18"/>
                        </w:rPr>
                        <w:t>a few days later</w:t>
                      </w:r>
                      <w:r w:rsidRPr="00475B80">
                        <w:rPr>
                          <w:rFonts w:ascii="Arial" w:hAnsi="Arial" w:cs="Arial"/>
                          <w:sz w:val="18"/>
                          <w:szCs w:val="18"/>
                        </w:rPr>
                        <w:t>)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. The top of the </w:t>
                      </w:r>
                      <w:r w:rsidR="00B226DB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front 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apron requires one more row of bricks. The banks either side are finished. The 300mm thick reinforced concrete slab in front of the structure has been completed</w:t>
                      </w:r>
                      <w:r w:rsidR="00B226DB">
                        <w:rPr>
                          <w:rFonts w:ascii="Arial" w:hAnsi="Arial" w:cs="Arial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Arial" w:eastAsia="Times New Roman" w:hAnsi="Arial" w:cs="Arial"/>
          <w:noProof/>
          <w:color w:val="222222"/>
          <w:sz w:val="24"/>
          <w:szCs w:val="24"/>
          <w:lang w:eastAsia="en-GB"/>
        </w:rPr>
        <w:drawing>
          <wp:inline distT="0" distB="0" distL="0" distR="0" wp14:anchorId="0BF290E6" wp14:editId="0D1CB150">
            <wp:extent cx="4633776" cy="3471483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colorTemperature colorTemp="5748"/>
                              </a14:imgEffect>
                              <a14:imgEffect>
                                <a14:brightnessContrast bright="20000" contrast="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378" cy="3624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749F3A" w14:textId="68503942" w:rsidR="007B4109" w:rsidRDefault="007B4109" w:rsidP="00806E08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5E9BBDC7" wp14:editId="1B690D14">
            <wp:extent cx="5316728" cy="2540899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colorTemperature colorTemp="7200"/>
                              </a14:imgEffect>
                              <a14:imgEffect>
                                <a14:brightnessContrast bright="1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85" t="22841" r="646" b="20827"/>
                    <a:stretch/>
                  </pic:blipFill>
                  <pic:spPr bwMode="auto">
                    <a:xfrm>
                      <a:off x="0" y="0"/>
                      <a:ext cx="5481704" cy="2619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B4109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5A9B8FC8" wp14:editId="16BA2B34">
                <wp:simplePos x="0" y="0"/>
                <wp:positionH relativeFrom="column">
                  <wp:posOffset>5647999</wp:posOffset>
                </wp:positionH>
                <wp:positionV relativeFrom="paragraph">
                  <wp:posOffset>201913</wp:posOffset>
                </wp:positionV>
                <wp:extent cx="838835" cy="1504950"/>
                <wp:effectExtent l="0" t="0" r="18415" b="19050"/>
                <wp:wrapSquare wrapText="bothSides"/>
                <wp:docPr id="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8835" cy="1504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399318" w14:textId="2406FA92" w:rsidR="007B4109" w:rsidRPr="00AC6E8F" w:rsidRDefault="007B4109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AC6E8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A close-up view of the </w:t>
                            </w:r>
                            <w:r w:rsidR="00AC6E8F" w:rsidRPr="00AC6E8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Right-hand</w:t>
                            </w:r>
                            <w:r w:rsidRPr="00AC6E8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wing wall before the bank was back filled with soil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9B8FC8" id="_x0000_s1028" type="#_x0000_t202" style="position:absolute;margin-left:444.7pt;margin-top:15.9pt;width:66.05pt;height:118.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">
                <v:textbox>
                  <w:txbxContent>
                    <w:p w14:paraId="74399318" w14:textId="2406FA92" w:rsidR="007B4109" w:rsidRPr="00AC6E8F" w:rsidRDefault="007B4109">
                      <w:pPr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AC6E8F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A close-up view of the </w:t>
                      </w:r>
                      <w:r w:rsidR="00AC6E8F" w:rsidRPr="00AC6E8F">
                        <w:rPr>
                          <w:rFonts w:ascii="Arial" w:hAnsi="Arial" w:cs="Arial"/>
                          <w:sz w:val="18"/>
                          <w:szCs w:val="18"/>
                        </w:rPr>
                        <w:t>Right-hand</w:t>
                      </w:r>
                      <w:r w:rsidRPr="00AC6E8F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wing wall before the bank was back filled with soil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F523D31" w14:textId="38A7B709" w:rsidR="007B4109" w:rsidRDefault="007B4109" w:rsidP="00806E08">
      <w:pPr>
        <w:rPr>
          <w:rFonts w:ascii="Arial" w:hAnsi="Arial" w:cs="Arial"/>
        </w:rPr>
      </w:pPr>
    </w:p>
    <w:p w14:paraId="1525A126" w14:textId="33000F14" w:rsidR="007B4109" w:rsidRDefault="007B4109" w:rsidP="00806E08">
      <w:pPr>
        <w:rPr>
          <w:rFonts w:ascii="Arial" w:hAnsi="Arial" w:cs="Arial"/>
        </w:rPr>
      </w:pPr>
    </w:p>
    <w:p w14:paraId="19513C51" w14:textId="68B18BEA" w:rsidR="00806E08" w:rsidRDefault="007B4109" w:rsidP="00806E08">
      <w:pPr>
        <w:rPr>
          <w:rFonts w:ascii="Arial" w:hAnsi="Arial" w:cs="Arial"/>
        </w:rPr>
      </w:pPr>
      <w:r w:rsidRPr="007B4109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39E34119" wp14:editId="7DDE0ADC">
                <wp:simplePos x="0" y="0"/>
                <wp:positionH relativeFrom="column">
                  <wp:posOffset>4855210</wp:posOffset>
                </wp:positionH>
                <wp:positionV relativeFrom="paragraph">
                  <wp:posOffset>320675</wp:posOffset>
                </wp:positionV>
                <wp:extent cx="1431925" cy="1189355"/>
                <wp:effectExtent l="0" t="0" r="15875" b="10795"/>
                <wp:wrapSquare wrapText="bothSides"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1925" cy="11893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03159B" w14:textId="7BB4D5CF" w:rsidR="007B4109" w:rsidRPr="00AC6E8F" w:rsidRDefault="007B4109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AC6E8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This volunteer is smiling because the concrete blocks are being unloaded with a hydraulic grab from the trailer. He won’t have to lift them one by one, by hand!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34119" id="_x0000_s1029" type="#_x0000_t202" style="position:absolute;margin-left:382.3pt;margin-top:25.25pt;width:112.75pt;height:93.6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">
                <v:textbox>
                  <w:txbxContent>
                    <w:p w14:paraId="7003159B" w14:textId="7BB4D5CF" w:rsidR="007B4109" w:rsidRPr="00AC6E8F" w:rsidRDefault="007B4109">
                      <w:pPr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AC6E8F">
                        <w:rPr>
                          <w:rFonts w:ascii="Arial" w:hAnsi="Arial" w:cs="Arial"/>
                          <w:sz w:val="18"/>
                          <w:szCs w:val="18"/>
                        </w:rPr>
                        <w:t>This volunteer is smiling because the concrete blocks are being unloaded with a hydraulic grab from the trailer. He won’t have to lift them one by one, by hand!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314F1">
        <w:rPr>
          <w:rFonts w:ascii="Arial" w:eastAsia="Times New Roman" w:hAnsi="Arial" w:cs="Arial"/>
          <w:noProof/>
          <w:color w:val="222222"/>
          <w:sz w:val="24"/>
          <w:szCs w:val="24"/>
          <w:lang w:eastAsia="en-GB"/>
        </w:rPr>
        <w:drawing>
          <wp:inline distT="0" distB="0" distL="0" distR="0" wp14:anchorId="525089DF" wp14:editId="7AB5A5B2">
            <wp:extent cx="4556987" cy="2565265"/>
            <wp:effectExtent l="0" t="0" r="0" b="698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14000"/>
                              </a14:imgEffect>
                              <a14:imgEffect>
                                <a14:brightnessContrast bright="17000" contras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6908" cy="2582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518245" w14:textId="6EF2A6DA" w:rsidR="007B4109" w:rsidRDefault="007B4109" w:rsidP="00806E08">
      <w:pPr>
        <w:rPr>
          <w:rFonts w:ascii="Arial" w:hAnsi="Arial" w:cs="Arial"/>
        </w:rPr>
      </w:pPr>
    </w:p>
    <w:p w14:paraId="4277B59C" w14:textId="6DF7E4F1" w:rsidR="007B4109" w:rsidRDefault="00863A18" w:rsidP="00806E08">
      <w:pPr>
        <w:rPr>
          <w:rFonts w:ascii="Arial" w:hAnsi="Arial" w:cs="Arial"/>
        </w:rPr>
      </w:pPr>
      <w:r w:rsidRPr="00863A18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79D5EE55" wp14:editId="304B567D">
                <wp:simplePos x="0" y="0"/>
                <wp:positionH relativeFrom="column">
                  <wp:posOffset>3883660</wp:posOffset>
                </wp:positionH>
                <wp:positionV relativeFrom="paragraph">
                  <wp:posOffset>817880</wp:posOffset>
                </wp:positionV>
                <wp:extent cx="2459355" cy="655320"/>
                <wp:effectExtent l="0" t="0" r="17145" b="11430"/>
                <wp:wrapSquare wrapText="bothSides"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59355" cy="655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D60914" w14:textId="3322ACBD" w:rsidR="00863A18" w:rsidRPr="00AC6E8F" w:rsidRDefault="00863A18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AC6E8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Time for a rest, after three socially distanced volunteers have wrestled 4 cubic m of reinforced concrete into place! One of the warmest Septembers on record…..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D5EE55" id="_x0000_s1030" type="#_x0000_t202" style="position:absolute;margin-left:305.8pt;margin-top:64.4pt;width:193.65pt;height:51.6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">
                <v:textbox>
                  <w:txbxContent>
                    <w:p w14:paraId="1AD60914" w14:textId="3322ACBD" w:rsidR="00863A18" w:rsidRPr="00AC6E8F" w:rsidRDefault="00863A18">
                      <w:pPr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AC6E8F">
                        <w:rPr>
                          <w:rFonts w:ascii="Arial" w:hAnsi="Arial" w:cs="Arial"/>
                          <w:sz w:val="18"/>
                          <w:szCs w:val="18"/>
                        </w:rPr>
                        <w:t>Time for a rest, after three socially distanced volunteers have wrestled 4 cubic m of reinforced concrete into place! One of the warmest Septembers on record…..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en-GB"/>
        </w:rPr>
        <w:drawing>
          <wp:inline distT="0" distB="0" distL="0" distR="0" wp14:anchorId="6541CF79" wp14:editId="4AFE5A2B">
            <wp:extent cx="3517077" cy="2638003"/>
            <wp:effectExtent l="0" t="0" r="762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8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bright="1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55" cy="2697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2ED943" w14:textId="7139E1D0" w:rsidR="00863A18" w:rsidRDefault="00863A18" w:rsidP="00806E08">
      <w:pPr>
        <w:rPr>
          <w:rFonts w:ascii="Arial" w:hAnsi="Arial" w:cs="Arial"/>
        </w:rPr>
      </w:pPr>
      <w:r w:rsidRPr="00863A18">
        <w:rPr>
          <w:rFonts w:ascii="Arial" w:hAnsi="Arial" w:cs="Arial"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6017D460" wp14:editId="5358432A">
                <wp:simplePos x="0" y="0"/>
                <wp:positionH relativeFrom="column">
                  <wp:posOffset>3050326</wp:posOffset>
                </wp:positionH>
                <wp:positionV relativeFrom="paragraph">
                  <wp:posOffset>986998</wp:posOffset>
                </wp:positionV>
                <wp:extent cx="2360930" cy="1189355"/>
                <wp:effectExtent l="0" t="0" r="12700" b="10795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1893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1698C1" w14:textId="1624F51B" w:rsidR="00863A18" w:rsidRPr="00AC6E8F" w:rsidRDefault="00AC6E8F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AC6E8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The bed from Bridge 4 back to Whitehouses </w:t>
                            </w:r>
                            <w:r w:rsidR="00B226DB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(Just visible in the distance) </w:t>
                            </w:r>
                            <w:r w:rsidRPr="00AC6E8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was built up to allow excavators and dumpers to deliver materials. Note the water level along the mooring wall blockwork. Th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e extra spoil </w:t>
                            </w:r>
                            <w:r w:rsidRPr="00AC6E8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will have to be removed before flooding th</w:t>
                            </w:r>
                            <w:r w:rsidR="00B226DB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is</w:t>
                            </w:r>
                            <w:r w:rsidRPr="00AC6E8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section.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17D460" id="_x0000_s1031" type="#_x0000_t202" style="position:absolute;margin-left:240.2pt;margin-top:77.7pt;width:185.9pt;height:93.65pt;z-index:251669504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">
                <v:textbox>
                  <w:txbxContent>
                    <w:p w14:paraId="111698C1" w14:textId="1624F51B" w:rsidR="00863A18" w:rsidRPr="00AC6E8F" w:rsidRDefault="00AC6E8F">
                      <w:pPr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AC6E8F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The bed from Bridge 4 back to Whitehouses </w:t>
                      </w:r>
                      <w:r w:rsidR="00B226DB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(Just visible in the distance) </w:t>
                      </w:r>
                      <w:r w:rsidRPr="00AC6E8F">
                        <w:rPr>
                          <w:rFonts w:ascii="Arial" w:hAnsi="Arial" w:cs="Arial"/>
                          <w:sz w:val="18"/>
                          <w:szCs w:val="18"/>
                        </w:rPr>
                        <w:t>was built up to allow excavators and dumpers to deliver materials. Note the water level along the mooring wall blockwork. Th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e extra spoil </w:t>
                      </w:r>
                      <w:r w:rsidRPr="00AC6E8F">
                        <w:rPr>
                          <w:rFonts w:ascii="Arial" w:hAnsi="Arial" w:cs="Arial"/>
                          <w:sz w:val="18"/>
                          <w:szCs w:val="18"/>
                        </w:rPr>
                        <w:t>will have to be removed before flooding th</w:t>
                      </w:r>
                      <w:r w:rsidR="00B226DB">
                        <w:rPr>
                          <w:rFonts w:ascii="Arial" w:hAnsi="Arial" w:cs="Arial"/>
                          <w:sz w:val="18"/>
                          <w:szCs w:val="18"/>
                        </w:rPr>
                        <w:t>is</w:t>
                      </w:r>
                      <w:r w:rsidRPr="00AC6E8F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section.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" w:hAnsi="Arial" w:cs="Arial"/>
          <w:noProof/>
        </w:rPr>
        <w:drawing>
          <wp:inline distT="0" distB="0" distL="0" distR="0" wp14:anchorId="0D0D898C" wp14:editId="49474ECB">
            <wp:extent cx="2232239" cy="2977869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1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921" cy="3088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98C1A" w14:textId="6986BE28" w:rsidR="00475B80" w:rsidRPr="00475B80" w:rsidRDefault="00863A18" w:rsidP="00806E08">
      <w:pPr>
        <w:rPr>
          <w:rFonts w:ascii="Arial" w:hAnsi="Arial" w:cs="Arial"/>
        </w:rPr>
      </w:pPr>
      <w:r>
        <w:rPr>
          <w:rFonts w:ascii="Arial" w:hAnsi="Arial" w:cs="Arial"/>
        </w:rPr>
        <w:t>At the end of the two weeks al</w:t>
      </w:r>
      <w:r w:rsidR="00475B80" w:rsidRPr="00475B80">
        <w:rPr>
          <w:rFonts w:ascii="Arial" w:hAnsi="Arial" w:cs="Arial"/>
        </w:rPr>
        <w:t xml:space="preserve">l </w:t>
      </w:r>
      <w:r>
        <w:rPr>
          <w:rFonts w:ascii="Arial" w:hAnsi="Arial" w:cs="Arial"/>
        </w:rPr>
        <w:t xml:space="preserve">the </w:t>
      </w:r>
      <w:r w:rsidR="00B226DB">
        <w:rPr>
          <w:rFonts w:ascii="Arial" w:hAnsi="Arial" w:cs="Arial"/>
        </w:rPr>
        <w:t xml:space="preserve">remaining </w:t>
      </w:r>
      <w:r w:rsidR="00475B80" w:rsidRPr="00475B80">
        <w:rPr>
          <w:rFonts w:ascii="Arial" w:hAnsi="Arial" w:cs="Arial"/>
        </w:rPr>
        <w:t>heavy materials and tools were moved back to bridge 4 in case wet weather makes it impossible to get excavator and dumpers back to the site in October.</w:t>
      </w:r>
    </w:p>
    <w:p w14:paraId="5C83BB54" w14:textId="4729E763" w:rsidR="00806E08" w:rsidRDefault="00475B80" w:rsidP="00806E08">
      <w:pPr>
        <w:rPr>
          <w:rFonts w:ascii="Arial" w:hAnsi="Arial" w:cs="Arial"/>
          <w:u w:val="single"/>
        </w:rPr>
      </w:pPr>
      <w:r>
        <w:rPr>
          <w:rFonts w:ascii="Arial" w:hAnsi="Arial" w:cs="Arial"/>
          <w:u w:val="single"/>
        </w:rPr>
        <w:t>Subgroups</w:t>
      </w:r>
    </w:p>
    <w:p w14:paraId="100649EB" w14:textId="1377CC26" w:rsidR="00475B80" w:rsidRPr="00475B80" w:rsidRDefault="00475B80" w:rsidP="00806E08">
      <w:pPr>
        <w:rPr>
          <w:rFonts w:ascii="Arial" w:hAnsi="Arial" w:cs="Arial"/>
        </w:rPr>
      </w:pPr>
      <w:r w:rsidRPr="00475B80">
        <w:rPr>
          <w:rFonts w:ascii="Arial" w:hAnsi="Arial" w:cs="Arial"/>
        </w:rPr>
        <w:t xml:space="preserve">Two new </w:t>
      </w:r>
      <w:r w:rsidR="00AC6E8F">
        <w:rPr>
          <w:rFonts w:ascii="Arial" w:hAnsi="Arial" w:cs="Arial"/>
        </w:rPr>
        <w:t>working teams/</w:t>
      </w:r>
      <w:r w:rsidR="00326C7A" w:rsidRPr="00475B80">
        <w:rPr>
          <w:rFonts w:ascii="Arial" w:hAnsi="Arial" w:cs="Arial"/>
        </w:rPr>
        <w:t>subgroups</w:t>
      </w:r>
      <w:r w:rsidRPr="00475B80">
        <w:rPr>
          <w:rFonts w:ascii="Arial" w:hAnsi="Arial" w:cs="Arial"/>
        </w:rPr>
        <w:t xml:space="preserve"> h</w:t>
      </w:r>
      <w:r>
        <w:rPr>
          <w:rFonts w:ascii="Arial" w:hAnsi="Arial" w:cs="Arial"/>
        </w:rPr>
        <w:t>a</w:t>
      </w:r>
      <w:r w:rsidRPr="00475B80">
        <w:rPr>
          <w:rFonts w:ascii="Arial" w:hAnsi="Arial" w:cs="Arial"/>
        </w:rPr>
        <w:t>ve been set up, both reporting</w:t>
      </w:r>
      <w:r>
        <w:rPr>
          <w:rFonts w:ascii="Arial" w:hAnsi="Arial" w:cs="Arial"/>
        </w:rPr>
        <w:t xml:space="preserve"> </w:t>
      </w:r>
      <w:r w:rsidRPr="00475B80">
        <w:rPr>
          <w:rFonts w:ascii="Arial" w:hAnsi="Arial" w:cs="Arial"/>
        </w:rPr>
        <w:t xml:space="preserve">to the </w:t>
      </w:r>
      <w:r>
        <w:rPr>
          <w:rFonts w:ascii="Arial" w:hAnsi="Arial" w:cs="Arial"/>
        </w:rPr>
        <w:t>O</w:t>
      </w:r>
      <w:r w:rsidRPr="00475B80">
        <w:rPr>
          <w:rFonts w:ascii="Arial" w:hAnsi="Arial" w:cs="Arial"/>
        </w:rPr>
        <w:t>perations Director</w:t>
      </w:r>
      <w:r>
        <w:rPr>
          <w:rFonts w:ascii="Arial" w:hAnsi="Arial" w:cs="Arial"/>
        </w:rPr>
        <w:t xml:space="preserve">. One of these is the Environmental group and the other is </w:t>
      </w:r>
      <w:r w:rsidR="00AC6E8F">
        <w:rPr>
          <w:rFonts w:ascii="Arial" w:hAnsi="Arial" w:cs="Arial"/>
        </w:rPr>
        <w:t>t</w:t>
      </w:r>
      <w:r>
        <w:rPr>
          <w:rFonts w:ascii="Arial" w:hAnsi="Arial" w:cs="Arial"/>
        </w:rPr>
        <w:t>he Domestic Tip excavation group.</w:t>
      </w:r>
    </w:p>
    <w:p w14:paraId="640898EE" w14:textId="77777777" w:rsidR="00AC6E8F" w:rsidRDefault="0029584A" w:rsidP="00AC6E8F">
      <w:pPr>
        <w:rPr>
          <w:rFonts w:ascii="Arial" w:eastAsia="Times New Roman" w:hAnsi="Arial" w:cs="Arial"/>
          <w:color w:val="222222"/>
          <w:u w:val="single"/>
          <w:lang w:eastAsia="en-GB"/>
        </w:rPr>
      </w:pPr>
      <w:r w:rsidRPr="003549D7">
        <w:rPr>
          <w:rFonts w:ascii="Arial" w:hAnsi="Arial" w:cs="Arial"/>
          <w:u w:val="single"/>
        </w:rPr>
        <w:t>Environmental Group</w:t>
      </w:r>
      <w:r w:rsidR="00AC6E8F">
        <w:rPr>
          <w:rFonts w:ascii="Arial" w:hAnsi="Arial" w:cs="Arial"/>
          <w:u w:val="single"/>
        </w:rPr>
        <w:t xml:space="preserve"> </w:t>
      </w:r>
      <w:r w:rsidR="005A7388">
        <w:rPr>
          <w:rFonts w:ascii="Arial" w:eastAsia="Times New Roman" w:hAnsi="Arial" w:cs="Arial"/>
          <w:color w:val="222222"/>
          <w:u w:val="single"/>
          <w:lang w:eastAsia="en-GB"/>
        </w:rPr>
        <w:t>Remit</w:t>
      </w:r>
    </w:p>
    <w:p w14:paraId="75948D88" w14:textId="77777777" w:rsidR="00B226DB" w:rsidRDefault="000A7245" w:rsidP="00B226DB">
      <w:pPr>
        <w:rPr>
          <w:rFonts w:ascii="Arial" w:eastAsia="Times New Roman" w:hAnsi="Arial" w:cs="Arial"/>
          <w:lang w:eastAsia="en-GB"/>
        </w:rPr>
      </w:pPr>
      <w:r w:rsidRPr="000A7245">
        <w:rPr>
          <w:rFonts w:ascii="Arial" w:eastAsia="Times New Roman" w:hAnsi="Arial" w:cs="Arial"/>
          <w:lang w:eastAsia="en-GB"/>
        </w:rPr>
        <w:t>Advise and actively manage activities that drive a positive net environmental gain during the restoration of the canal.</w:t>
      </w:r>
    </w:p>
    <w:p w14:paraId="14AA3C4D" w14:textId="615784F5" w:rsidR="000A7245" w:rsidRPr="000A7245" w:rsidRDefault="000A7245" w:rsidP="00B226DB">
      <w:pPr>
        <w:rPr>
          <w:rFonts w:ascii="Arial" w:eastAsia="Times New Roman" w:hAnsi="Arial" w:cs="Arial"/>
          <w:lang w:eastAsia="en-GB"/>
        </w:rPr>
      </w:pPr>
      <w:r w:rsidRPr="000A7245">
        <w:rPr>
          <w:rFonts w:ascii="Arial" w:eastAsia="Times New Roman" w:hAnsi="Arial" w:cs="Arial"/>
          <w:lang w:eastAsia="en-GB"/>
        </w:rPr>
        <w:t>Provide informed op</w:t>
      </w:r>
      <w:r w:rsidR="00AC6E8F">
        <w:rPr>
          <w:rFonts w:ascii="Arial" w:eastAsia="Times New Roman" w:hAnsi="Arial" w:cs="Arial"/>
          <w:lang w:eastAsia="en-GB"/>
        </w:rPr>
        <w:t>inion</w:t>
      </w:r>
      <w:r w:rsidRPr="000A7245">
        <w:rPr>
          <w:rFonts w:ascii="Arial" w:eastAsia="Times New Roman" w:hAnsi="Arial" w:cs="Arial"/>
          <w:lang w:eastAsia="en-GB"/>
        </w:rPr>
        <w:t xml:space="preserve"> on environmental legislation and issues relating to the restoration.</w:t>
      </w:r>
    </w:p>
    <w:p w14:paraId="61D80793" w14:textId="75FF05C6" w:rsidR="000A7245" w:rsidRPr="000A7245" w:rsidRDefault="000A7245" w:rsidP="000A7245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945"/>
        <w:rPr>
          <w:rFonts w:ascii="Arial" w:eastAsia="Times New Roman" w:hAnsi="Arial" w:cs="Arial"/>
          <w:lang w:eastAsia="en-GB"/>
        </w:rPr>
      </w:pPr>
      <w:r w:rsidRPr="000A7245">
        <w:rPr>
          <w:rFonts w:ascii="Arial" w:eastAsia="Times New Roman" w:hAnsi="Arial" w:cs="Arial"/>
          <w:lang w:eastAsia="en-GB"/>
        </w:rPr>
        <w:t xml:space="preserve">Develop and actively manage an action plan for the protection of wildlife, working closely with the </w:t>
      </w:r>
      <w:r w:rsidR="00AC6E8F">
        <w:rPr>
          <w:rFonts w:ascii="Arial" w:eastAsia="Times New Roman" w:hAnsi="Arial" w:cs="Arial"/>
          <w:lang w:eastAsia="en-GB"/>
        </w:rPr>
        <w:t>O</w:t>
      </w:r>
      <w:r w:rsidRPr="000A7245">
        <w:rPr>
          <w:rFonts w:ascii="Arial" w:eastAsia="Times New Roman" w:hAnsi="Arial" w:cs="Arial"/>
          <w:lang w:eastAsia="en-GB"/>
        </w:rPr>
        <w:t>perations team, during the restoration.</w:t>
      </w:r>
    </w:p>
    <w:p w14:paraId="4B7E6069" w14:textId="0B837338" w:rsidR="003B543D" w:rsidRPr="00B226DB" w:rsidRDefault="000A7245" w:rsidP="007E0476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945"/>
        <w:rPr>
          <w:rFonts w:ascii="Arial" w:hAnsi="Arial" w:cs="Arial"/>
          <w:u w:val="single"/>
        </w:rPr>
      </w:pPr>
      <w:r w:rsidRPr="000A7245">
        <w:rPr>
          <w:rFonts w:ascii="Arial" w:eastAsia="Times New Roman" w:hAnsi="Arial" w:cs="Arial"/>
          <w:lang w:eastAsia="en-GB"/>
        </w:rPr>
        <w:t xml:space="preserve">Promote the environmental benefits of the canal restoration to the public, our </w:t>
      </w:r>
      <w:r w:rsidR="00326C7A" w:rsidRPr="00B226DB">
        <w:rPr>
          <w:rFonts w:ascii="Arial" w:eastAsia="Times New Roman" w:hAnsi="Arial" w:cs="Arial"/>
          <w:lang w:eastAsia="en-GB"/>
        </w:rPr>
        <w:t>sponsors,</w:t>
      </w:r>
      <w:r w:rsidRPr="000A7245">
        <w:rPr>
          <w:rFonts w:ascii="Arial" w:eastAsia="Times New Roman" w:hAnsi="Arial" w:cs="Arial"/>
          <w:lang w:eastAsia="en-GB"/>
        </w:rPr>
        <w:t xml:space="preserve"> and stakeholders.</w:t>
      </w:r>
    </w:p>
    <w:p w14:paraId="0B0B38D7" w14:textId="485747D4" w:rsidR="00806E08" w:rsidRDefault="00326C7A" w:rsidP="00806E08">
      <w:pPr>
        <w:rPr>
          <w:rFonts w:ascii="Arial" w:hAnsi="Arial" w:cs="Arial"/>
          <w:u w:val="single"/>
        </w:rPr>
      </w:pPr>
      <w:r>
        <w:rPr>
          <w:rFonts w:ascii="Arial" w:hAnsi="Arial" w:cs="Arial"/>
          <w:u w:val="single"/>
        </w:rPr>
        <w:t>Domestic Tip Excavation</w:t>
      </w:r>
    </w:p>
    <w:p w14:paraId="576B7578" w14:textId="33D54068" w:rsidR="00326C7A" w:rsidRDefault="0029475B" w:rsidP="00806E08">
      <w:pPr>
        <w:rPr>
          <w:rFonts w:ascii="Arial" w:hAnsi="Arial" w:cs="Arial"/>
        </w:rPr>
      </w:pPr>
      <w:r>
        <w:rPr>
          <w:rFonts w:ascii="Arial" w:hAnsi="Arial" w:cs="Arial"/>
        </w:rPr>
        <w:t>As many of you know, there is a historic Council domestic waste tip in the bed of the canal at Little Tring.  This has been a headache for the Wendover Arm Trust for many years, but we have a made a breakthrough in being able to clear this area. A</w:t>
      </w:r>
      <w:r w:rsidR="00326C7A" w:rsidRPr="00326C7A">
        <w:rPr>
          <w:rFonts w:ascii="Arial" w:hAnsi="Arial" w:cs="Arial"/>
        </w:rPr>
        <w:t xml:space="preserve"> new team has been formed to handle the clearing of the domestic tip</w:t>
      </w:r>
      <w:r>
        <w:rPr>
          <w:rFonts w:ascii="Arial" w:hAnsi="Arial" w:cs="Arial"/>
        </w:rPr>
        <w:t>.</w:t>
      </w:r>
      <w:r w:rsidR="00326C7A">
        <w:rPr>
          <w:rFonts w:ascii="Arial" w:hAnsi="Arial" w:cs="Arial"/>
        </w:rPr>
        <w:t xml:space="preserve"> </w:t>
      </w:r>
    </w:p>
    <w:p w14:paraId="5D5801A7" w14:textId="3D8DFC22" w:rsidR="00326C7A" w:rsidRDefault="00326C7A" w:rsidP="00806E08">
      <w:pPr>
        <w:rPr>
          <w:rFonts w:ascii="Arial" w:hAnsi="Arial" w:cs="Arial"/>
        </w:rPr>
      </w:pPr>
      <w:r>
        <w:rPr>
          <w:rFonts w:ascii="Arial" w:hAnsi="Arial" w:cs="Arial"/>
        </w:rPr>
        <w:t>As part of the tip area clearance we are having to deal with an active Badger sett</w:t>
      </w:r>
      <w:r w:rsidR="0029475B">
        <w:rPr>
          <w:rFonts w:ascii="Arial" w:hAnsi="Arial" w:cs="Arial"/>
        </w:rPr>
        <w:t>. We have found a reputable</w:t>
      </w:r>
      <w:r>
        <w:rPr>
          <w:rFonts w:ascii="Arial" w:hAnsi="Arial" w:cs="Arial"/>
        </w:rPr>
        <w:t xml:space="preserve"> company to advise and handle the licensing aspects of dealing with this protected species. </w:t>
      </w:r>
    </w:p>
    <w:p w14:paraId="0AF66D30" w14:textId="4FA6A8C6" w:rsidR="00F3047F" w:rsidRDefault="0029475B" w:rsidP="00806E08">
      <w:pPr>
        <w:rPr>
          <w:rFonts w:ascii="Arial" w:hAnsi="Arial" w:cs="Arial"/>
        </w:rPr>
      </w:pPr>
      <w:r>
        <w:rPr>
          <w:rFonts w:ascii="Arial" w:hAnsi="Arial" w:cs="Arial"/>
        </w:rPr>
        <w:t xml:space="preserve">Further information on the Tip clearance will appear in next </w:t>
      </w:r>
      <w:r w:rsidR="00F3047F">
        <w:rPr>
          <w:rFonts w:ascii="Arial" w:hAnsi="Arial" w:cs="Arial"/>
        </w:rPr>
        <w:t>month’s</w:t>
      </w:r>
      <w:r>
        <w:rPr>
          <w:rFonts w:ascii="Arial" w:hAnsi="Arial" w:cs="Arial"/>
        </w:rPr>
        <w:t xml:space="preserve"> Operations report.</w:t>
      </w:r>
    </w:p>
    <w:p w14:paraId="41F70E86" w14:textId="6CE55B29" w:rsidR="00F3047F" w:rsidRDefault="00F3047F" w:rsidP="00806E08">
      <w:pPr>
        <w:rPr>
          <w:rFonts w:ascii="Arial" w:hAnsi="Arial" w:cs="Arial"/>
        </w:rPr>
      </w:pPr>
      <w:r>
        <w:rPr>
          <w:rFonts w:ascii="Arial" w:hAnsi="Arial" w:cs="Arial"/>
        </w:rPr>
        <w:t>Tony Bardwell</w:t>
      </w:r>
    </w:p>
    <w:p w14:paraId="685D8B9E" w14:textId="47A58467" w:rsidR="00C11D92" w:rsidRDefault="00F3047F" w:rsidP="00B226DB">
      <w:r>
        <w:rPr>
          <w:rFonts w:ascii="Arial" w:hAnsi="Arial" w:cs="Arial"/>
        </w:rPr>
        <w:t>Operations Director</w:t>
      </w:r>
      <w:r w:rsidR="00F63228">
        <w:rPr>
          <w:rFonts w:ascii="Arial" w:hAnsi="Arial" w:cs="Arial"/>
          <w:b/>
          <w:sz w:val="24"/>
          <w:szCs w:val="24"/>
          <w:lang w:eastAsia="en-GB"/>
        </w:rPr>
        <w:t xml:space="preserve">                                                                                                    </w:t>
      </w:r>
    </w:p>
    <w:sectPr w:rsidR="00C11D92">
      <w:footerReference w:type="default" r:id="rId2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07CA06C" w14:textId="77777777" w:rsidR="00201A82" w:rsidRDefault="00201A82" w:rsidP="00806E08">
      <w:pPr>
        <w:spacing w:after="0" w:line="240" w:lineRule="auto"/>
      </w:pPr>
      <w:r>
        <w:separator/>
      </w:r>
    </w:p>
  </w:endnote>
  <w:endnote w:type="continuationSeparator" w:id="0">
    <w:p w14:paraId="21FAF3FD" w14:textId="77777777" w:rsidR="00201A82" w:rsidRDefault="00201A82" w:rsidP="00806E0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160040425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70256BB" w14:textId="3FE3D5EB" w:rsidR="00A96021" w:rsidRDefault="00A96021">
        <w:pPr>
          <w:pStyle w:val="Foo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4A6D76A" w14:textId="77777777" w:rsidR="00A96021" w:rsidRDefault="00A9602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B0FF2DC" w14:textId="77777777" w:rsidR="00201A82" w:rsidRDefault="00201A82" w:rsidP="00806E08">
      <w:pPr>
        <w:spacing w:after="0" w:line="240" w:lineRule="auto"/>
      </w:pPr>
      <w:r>
        <w:separator/>
      </w:r>
    </w:p>
  </w:footnote>
  <w:footnote w:type="continuationSeparator" w:id="0">
    <w:p w14:paraId="6A3DA26F" w14:textId="77777777" w:rsidR="00201A82" w:rsidRDefault="00201A82" w:rsidP="00806E0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58EE7265"/>
    <w:multiLevelType w:val="multilevel"/>
    <w:tmpl w:val="D05CEAB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5CDF282D"/>
    <w:multiLevelType w:val="hybridMultilevel"/>
    <w:tmpl w:val="FBC2FD5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7647F75"/>
    <w:multiLevelType w:val="multilevel"/>
    <w:tmpl w:val="ED3A83B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7B63572A"/>
    <w:multiLevelType w:val="hybridMultilevel"/>
    <w:tmpl w:val="6218C7C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4">
    <w:abstractNumId w:val="3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8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E1D24"/>
    <w:rsid w:val="000A7245"/>
    <w:rsid w:val="0014023A"/>
    <w:rsid w:val="00162A7F"/>
    <w:rsid w:val="001E568C"/>
    <w:rsid w:val="00201A82"/>
    <w:rsid w:val="0029475B"/>
    <w:rsid w:val="0029584A"/>
    <w:rsid w:val="00310713"/>
    <w:rsid w:val="00326C7A"/>
    <w:rsid w:val="00350AEE"/>
    <w:rsid w:val="003B543D"/>
    <w:rsid w:val="003D344B"/>
    <w:rsid w:val="0043302F"/>
    <w:rsid w:val="00475B80"/>
    <w:rsid w:val="0048508E"/>
    <w:rsid w:val="004D2C00"/>
    <w:rsid w:val="00523856"/>
    <w:rsid w:val="005569F8"/>
    <w:rsid w:val="005A7388"/>
    <w:rsid w:val="00603DB1"/>
    <w:rsid w:val="00613837"/>
    <w:rsid w:val="00636753"/>
    <w:rsid w:val="00643DB2"/>
    <w:rsid w:val="007B4109"/>
    <w:rsid w:val="007B727C"/>
    <w:rsid w:val="00806E08"/>
    <w:rsid w:val="00821DF5"/>
    <w:rsid w:val="00863A18"/>
    <w:rsid w:val="008E1D24"/>
    <w:rsid w:val="009A1FFB"/>
    <w:rsid w:val="009B2AD0"/>
    <w:rsid w:val="00A64C98"/>
    <w:rsid w:val="00A8508E"/>
    <w:rsid w:val="00A96021"/>
    <w:rsid w:val="00AC6E8F"/>
    <w:rsid w:val="00B226DB"/>
    <w:rsid w:val="00B82425"/>
    <w:rsid w:val="00BC741C"/>
    <w:rsid w:val="00C11D92"/>
    <w:rsid w:val="00C30C30"/>
    <w:rsid w:val="00CC0821"/>
    <w:rsid w:val="00CF69F0"/>
    <w:rsid w:val="00D107E2"/>
    <w:rsid w:val="00D314F1"/>
    <w:rsid w:val="00DD2D36"/>
    <w:rsid w:val="00E453C8"/>
    <w:rsid w:val="00EC178D"/>
    <w:rsid w:val="00EC2567"/>
    <w:rsid w:val="00ED0C76"/>
    <w:rsid w:val="00EE1A2A"/>
    <w:rsid w:val="00F3047F"/>
    <w:rsid w:val="00F63228"/>
    <w:rsid w:val="00F964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6FE2E4E"/>
  <w15:chartTrackingRefBased/>
  <w15:docId w15:val="{A9F473D6-577D-4B00-9392-017474653C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E1D24"/>
    <w:pPr>
      <w:spacing w:line="256" w:lineRule="auto"/>
    </w:pPr>
    <w:rPr>
      <w:rFonts w:ascii="Calibri" w:eastAsia="Calibri" w:hAnsi="Calibri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8E1D24"/>
    <w:rPr>
      <w:color w:val="0000FF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D0C76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806E0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06E08"/>
    <w:rPr>
      <w:rFonts w:ascii="Calibri" w:eastAsia="Calibri" w:hAnsi="Calibri" w:cs="Times New Roman"/>
    </w:rPr>
  </w:style>
  <w:style w:type="paragraph" w:styleId="Footer">
    <w:name w:val="footer"/>
    <w:basedOn w:val="Normal"/>
    <w:link w:val="FooterChar"/>
    <w:uiPriority w:val="99"/>
    <w:unhideWhenUsed/>
    <w:rsid w:val="00806E0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06E08"/>
    <w:rPr>
      <w:rFonts w:ascii="Calibri" w:eastAsia="Calibri" w:hAnsi="Calibri" w:cs="Times New Roman"/>
    </w:rPr>
  </w:style>
  <w:style w:type="paragraph" w:styleId="Caption">
    <w:name w:val="caption"/>
    <w:basedOn w:val="Normal"/>
    <w:next w:val="Normal"/>
    <w:uiPriority w:val="35"/>
    <w:unhideWhenUsed/>
    <w:qFormat/>
    <w:rsid w:val="00162A7F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Title">
    <w:name w:val="Title"/>
    <w:basedOn w:val="Normal"/>
    <w:next w:val="Normal"/>
    <w:link w:val="TitleChar"/>
    <w:qFormat/>
    <w:rsid w:val="00F63228"/>
    <w:pPr>
      <w:keepNext/>
      <w:keepLines/>
      <w:spacing w:before="600" w:after="40" w:line="240" w:lineRule="auto"/>
    </w:pPr>
    <w:rPr>
      <w:rFonts w:ascii="Tahoma" w:eastAsia="Times New Roman" w:hAnsi="Tahoma"/>
      <w:spacing w:val="20"/>
      <w:kern w:val="28"/>
      <w:sz w:val="48"/>
      <w:szCs w:val="60"/>
      <w:lang w:val="en-US"/>
    </w:rPr>
  </w:style>
  <w:style w:type="character" w:customStyle="1" w:styleId="TitleChar">
    <w:name w:val="Title Char"/>
    <w:basedOn w:val="DefaultParagraphFont"/>
    <w:link w:val="Title"/>
    <w:rsid w:val="00F63228"/>
    <w:rPr>
      <w:rFonts w:ascii="Tahoma" w:eastAsia="Times New Roman" w:hAnsi="Tahoma" w:cs="Times New Roman"/>
      <w:spacing w:val="20"/>
      <w:kern w:val="28"/>
      <w:sz w:val="48"/>
      <w:szCs w:val="60"/>
      <w:lang w:val="en-US"/>
    </w:rPr>
  </w:style>
  <w:style w:type="paragraph" w:styleId="ListParagraph">
    <w:name w:val="List Paragraph"/>
    <w:basedOn w:val="Normal"/>
    <w:uiPriority w:val="34"/>
    <w:qFormat/>
    <w:rsid w:val="00F63228"/>
    <w:pPr>
      <w:spacing w:after="0" w:line="240" w:lineRule="auto"/>
      <w:ind w:left="720"/>
      <w:contextualSpacing/>
    </w:pPr>
    <w:rPr>
      <w:rFonts w:ascii="Tahoma" w:eastAsia="Times New Roman" w:hAnsi="Tahoma"/>
      <w:sz w:val="20"/>
      <w:szCs w:val="20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56682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643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014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139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163808">
              <w:marLeft w:val="3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7572302">
              <w:marLeft w:val="3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5364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9542320">
              <w:marLeft w:val="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0229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2117969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624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06959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9979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6084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355922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8004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312066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513774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51142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92134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35913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08539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0476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9302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94799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74221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48685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29916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610048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852611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49455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497928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8810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779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59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723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954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3437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235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481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5596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7307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1164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973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188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641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5617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14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573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94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14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98280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49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665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44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94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42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59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287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963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10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02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358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76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440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57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907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532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69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546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217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783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608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061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979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816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794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635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798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237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9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995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26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596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223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027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16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511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08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214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217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241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5729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5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98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70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5364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15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46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12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4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57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277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42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8566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6831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6019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1013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8983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7203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7398138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7852672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8535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7563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3469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71139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5482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00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98489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7115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388486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44038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28515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6513176">
                              <w:blockQuote w:val="1"/>
                              <w:marLeft w:val="9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single" w:sz="6" w:space="6" w:color="CCCCCC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75316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0226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339822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07218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019360">
                                              <w:blockQuote w:val="1"/>
                                              <w:marLeft w:val="720"/>
                                              <w:marRight w:val="720"/>
                                              <w:marTop w:val="100"/>
                                              <w:marBottom w:val="1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310403748">
                                          <w:blockQuote w:val="1"/>
                                          <w:marLeft w:val="720"/>
                                          <w:marRight w:val="72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285672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678111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93686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447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481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2827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8734308">
              <w:marLeft w:val="3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9722996">
              <w:marLeft w:val="3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342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3813536">
              <w:marLeft w:val="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4928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843921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634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46836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8810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4124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75870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752158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68072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7726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700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16985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919645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06075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0542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3446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0534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276157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12040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1198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61861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1447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91798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7244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6308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594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092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177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348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87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506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13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670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727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248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972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180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405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5814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6474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8663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794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287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8020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781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6524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392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327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880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626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969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0776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938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412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59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185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0162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528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1486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7295609">
                      <w:marLeft w:val="-60"/>
                      <w:marRight w:val="-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08723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228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4140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1742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1593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FEFEF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88520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02825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28852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914619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96220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9129600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4199101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021985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6643748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862010913">
                                                      <w:marLeft w:val="30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80048333">
                                                      <w:marLeft w:val="30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1714878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750272354">
                                                      <w:marLeft w:val="6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5251670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26000030">
                                                      <w:marLeft w:val="0"/>
                                                      <w:marRight w:val="0"/>
                                                      <w:marTop w:val="12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7649529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118141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41133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45581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188653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23828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32747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7819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microsoft.com/office/2007/relationships/hdphoto" Target="media/hdphoto2.wdp"/><Relationship Id="rId18" Type="http://schemas.openxmlformats.org/officeDocument/2006/relationships/image" Target="media/image6.png"/><Relationship Id="rId3" Type="http://schemas.openxmlformats.org/officeDocument/2006/relationships/styles" Target="styles.xml"/><Relationship Id="rId21" Type="http://schemas.microsoft.com/office/2007/relationships/hdphoto" Target="media/hdphoto6.wdp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microsoft.com/office/2007/relationships/hdphoto" Target="media/hdphoto4.wdp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1.wdp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microsoft.com/office/2007/relationships/hdphoto" Target="media/hdphoto3.wdp"/><Relationship Id="rId23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microsoft.com/office/2007/relationships/hdphoto" Target="media/hdphoto5.wdp"/><Relationship Id="rId4" Type="http://schemas.openxmlformats.org/officeDocument/2006/relationships/settings" Target="settings.xml"/><Relationship Id="rId9" Type="http://schemas.openxmlformats.org/officeDocument/2006/relationships/hyperlink" Target="http://wendoverarmtrust.co.uk/" TargetMode="External"/><Relationship Id="rId14" Type="http://schemas.openxmlformats.org/officeDocument/2006/relationships/image" Target="media/image4.pn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0794608-FDC5-4DBD-B099-6F250DD8D3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2881</TotalTime>
  <Pages>3</Pages>
  <Words>306</Words>
  <Characters>1747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Anthony Bardwell</dc:creator>
  <cp:keywords/>
  <dc:description/>
  <cp:lastModifiedBy>Anthony Bardwell</cp:lastModifiedBy>
  <cp:revision>6</cp:revision>
  <cp:lastPrinted>2020-08-28T12:38:00Z</cp:lastPrinted>
  <dcterms:created xsi:type="dcterms:W3CDTF">2020-09-24T10:49:00Z</dcterms:created>
  <dcterms:modified xsi:type="dcterms:W3CDTF">2020-09-25T10:11:00Z</dcterms:modified>
</cp:coreProperties>
</file>